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Planning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w:t>
      </w:r>
    </w:p>
    <w:p w:rsidR="00000000" w:rsidDel="00000000" w:rsidP="00000000" w:rsidRDefault="00000000" w:rsidRPr="00000000" w14:paraId="00000004">
      <w:pPr>
        <w:numPr>
          <w:ilvl w:val="0"/>
          <w:numId w:val="2"/>
        </w:numPr>
        <w:spacing w:line="276" w:lineRule="auto"/>
        <w:ind w:left="720" w:hanging="360"/>
        <w:rPr>
          <w:u w:val="none"/>
        </w:rPr>
      </w:pPr>
      <w:r w:rsidDel="00000000" w:rsidR="00000000" w:rsidRPr="00000000">
        <w:rPr>
          <w:rtl w:val="0"/>
        </w:rPr>
        <w:t xml:space="preserve">Abboud, Giorgio</w:t>
      </w:r>
    </w:p>
    <w:p w:rsidR="00000000" w:rsidDel="00000000" w:rsidP="00000000" w:rsidRDefault="00000000" w:rsidRPr="00000000" w14:paraId="00000005">
      <w:pPr>
        <w:numPr>
          <w:ilvl w:val="0"/>
          <w:numId w:val="2"/>
        </w:numPr>
        <w:spacing w:line="276" w:lineRule="auto"/>
        <w:ind w:left="720" w:hanging="360"/>
        <w:rPr>
          <w:u w:val="none"/>
        </w:rPr>
      </w:pPr>
      <w:r w:rsidDel="00000000" w:rsidR="00000000" w:rsidRPr="00000000">
        <w:rPr>
          <w:rtl w:val="0"/>
        </w:rPr>
        <w:t xml:space="preserve">Dagher, Malik</w:t>
      </w:r>
    </w:p>
    <w:p w:rsidR="00000000" w:rsidDel="00000000" w:rsidP="00000000" w:rsidRDefault="00000000" w:rsidRPr="00000000" w14:paraId="00000006">
      <w:pPr>
        <w:numPr>
          <w:ilvl w:val="0"/>
          <w:numId w:val="2"/>
        </w:numPr>
        <w:spacing w:line="276" w:lineRule="auto"/>
        <w:ind w:left="720" w:hanging="360"/>
        <w:rPr>
          <w:u w:val="none"/>
        </w:rPr>
      </w:pPr>
      <w:r w:rsidDel="00000000" w:rsidR="00000000" w:rsidRPr="00000000">
        <w:rPr>
          <w:rtl w:val="0"/>
        </w:rPr>
        <w:t xml:space="preserve">Gamero, Audrey</w:t>
      </w:r>
    </w:p>
    <w:p w:rsidR="00000000" w:rsidDel="00000000" w:rsidP="00000000" w:rsidRDefault="00000000" w:rsidRPr="00000000" w14:paraId="00000007">
      <w:pPr>
        <w:numPr>
          <w:ilvl w:val="0"/>
          <w:numId w:val="2"/>
        </w:numPr>
        <w:spacing w:line="276" w:lineRule="auto"/>
        <w:ind w:left="720" w:hanging="360"/>
        <w:rPr>
          <w:u w:val="none"/>
        </w:rPr>
      </w:pPr>
      <w:r w:rsidDel="00000000" w:rsidR="00000000" w:rsidRPr="00000000">
        <w:rPr>
          <w:rtl w:val="0"/>
        </w:rPr>
        <w:t xml:space="preserve">Lacotera, Daniella</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t xml:space="preserve">Munoz, Rodrigo</w:t>
      </w:r>
    </w:p>
    <w:p w:rsidR="00000000" w:rsidDel="00000000" w:rsidP="00000000" w:rsidRDefault="00000000" w:rsidRPr="00000000" w14:paraId="00000009">
      <w:pPr>
        <w:spacing w:line="276" w:lineRule="auto"/>
        <w:rPr/>
      </w:pPr>
      <w:r w:rsidDel="00000000" w:rsidR="00000000" w:rsidRPr="00000000">
        <w:rPr>
          <w:rtl w:val="0"/>
        </w:rPr>
        <w:t xml:space="preserve">Start time: 9:00 AM</w:t>
      </w:r>
    </w:p>
    <w:p w:rsidR="00000000" w:rsidDel="00000000" w:rsidP="00000000" w:rsidRDefault="00000000" w:rsidRPr="00000000" w14:paraId="0000000A">
      <w:pPr>
        <w:spacing w:line="276" w:lineRule="auto"/>
        <w:rPr/>
      </w:pPr>
      <w:r w:rsidDel="00000000" w:rsidR="00000000" w:rsidRPr="00000000">
        <w:rPr>
          <w:rtl w:val="0"/>
        </w:rPr>
        <w:t xml:space="preserve">End time: 12:00 PM</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After discussion, the velocity of the team was estimated to be 22 story points. It was decided to continue with this number of user stories as we had enough time to finish our primary objectives, as well as ask further questions and do more research afterwards.</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numPr>
          <w:ilvl w:val="0"/>
          <w:numId w:val="3"/>
        </w:numPr>
        <w:spacing w:line="276" w:lineRule="auto"/>
        <w:ind w:left="720" w:hanging="360"/>
        <w:rPr>
          <w:u w:val="none"/>
        </w:rPr>
      </w:pPr>
      <w:r w:rsidDel="00000000" w:rsidR="00000000" w:rsidRPr="00000000">
        <w:rPr>
          <w:b w:val="1"/>
          <w:bCs w:val="1"/>
          <w:rtl w:val="0"/>
        </w:rPr>
        <w:t xml:space="preserve">User Story 1:</w:t>
      </w:r>
      <w:r w:rsidDel="00000000" w:rsidR="00000000" w:rsidRPr="00000000">
        <w:rPr>
          <w:rtl w:val="0"/>
        </w:rPr>
        <w:t xml:space="preserve"> Database connectivity and migrations.</w:t>
      </w:r>
    </w:p>
    <w:p w:rsidR="00000000" w:rsidDel="00000000" w:rsidP="00000000" w:rsidRDefault="00000000" w:rsidRPr="00000000" w14:paraId="00000010">
      <w:pPr>
        <w:numPr>
          <w:ilvl w:val="0"/>
          <w:numId w:val="3"/>
        </w:numPr>
        <w:spacing w:line="276" w:lineRule="auto"/>
        <w:ind w:left="720" w:hanging="360"/>
      </w:pPr>
      <w:r w:rsidDel="00000000" w:rsidR="00000000" w:rsidRPr="00000000">
        <w:rPr>
          <w:b w:val="1"/>
          <w:bCs w:val="1"/>
          <w:rtl w:val="0"/>
        </w:rPr>
        <w:t xml:space="preserve">User Story 2:</w:t>
      </w:r>
      <w:r w:rsidDel="00000000" w:rsidR="00000000" w:rsidRPr="00000000">
        <w:rPr>
          <w:rtl w:val="0"/>
        </w:rPr>
        <w:t xml:space="preserve"> Confirm developer machines connect to the database and can run the docker compose.</w:t>
      </w:r>
    </w:p>
    <w:p w:rsidR="00000000" w:rsidDel="00000000" w:rsidP="00000000" w:rsidRDefault="00000000" w:rsidRPr="00000000" w14:paraId="00000011">
      <w:pPr>
        <w:numPr>
          <w:ilvl w:val="0"/>
          <w:numId w:val="3"/>
        </w:numPr>
        <w:spacing w:line="276" w:lineRule="auto"/>
        <w:ind w:left="720" w:hanging="360"/>
      </w:pPr>
      <w:r w:rsidDel="00000000" w:rsidR="00000000" w:rsidRPr="00000000">
        <w:rPr>
          <w:b w:val="1"/>
          <w:bCs w:val="1"/>
          <w:rtl w:val="0"/>
        </w:rPr>
        <w:t xml:space="preserve">User Story 3:</w:t>
      </w:r>
      <w:r w:rsidDel="00000000" w:rsidR="00000000" w:rsidRPr="00000000">
        <w:rPr>
          <w:rtl w:val="0"/>
        </w:rPr>
        <w:t xml:space="preserve"> Confirm that data persists permanently in the database, and temporarily in the broker.</w:t>
      </w:r>
      <w:r w:rsidDel="00000000" w:rsidR="00000000" w:rsidRPr="00000000">
        <w:rPr>
          <w:rtl w:val="0"/>
        </w:rPr>
      </w:r>
    </w:p>
    <w:p w:rsidR="00000000" w:rsidDel="00000000" w:rsidP="00000000" w:rsidRDefault="00000000" w:rsidRPr="00000000" w14:paraId="00000012">
      <w:pPr>
        <w:numPr>
          <w:ilvl w:val="0"/>
          <w:numId w:val="3"/>
        </w:numPr>
        <w:spacing w:line="276" w:lineRule="auto"/>
        <w:ind w:left="720" w:hanging="360"/>
      </w:pPr>
      <w:r w:rsidDel="00000000" w:rsidR="00000000" w:rsidRPr="00000000">
        <w:rPr>
          <w:b w:val="1"/>
          <w:bCs w:val="1"/>
          <w:rtl w:val="0"/>
        </w:rPr>
        <w:t xml:space="preserve">User Story 4:</w:t>
      </w:r>
      <w:r w:rsidDel="00000000" w:rsidR="00000000" w:rsidRPr="00000000">
        <w:rPr>
          <w:rtl w:val="0"/>
        </w:rPr>
        <w:t xml:space="preserve"> Compute the hidden cost metrics for testing purposes with dummy data.</w:t>
      </w:r>
    </w:p>
    <w:p w:rsidR="00000000" w:rsidDel="00000000" w:rsidP="00000000" w:rsidRDefault="00000000" w:rsidRPr="00000000" w14:paraId="00000013">
      <w:pPr>
        <w:numPr>
          <w:ilvl w:val="0"/>
          <w:numId w:val="3"/>
        </w:numPr>
        <w:spacing w:line="276" w:lineRule="auto"/>
        <w:ind w:left="720" w:hanging="360"/>
      </w:pPr>
      <w:r w:rsidDel="00000000" w:rsidR="00000000" w:rsidRPr="00000000">
        <w:rPr>
          <w:b w:val="1"/>
          <w:bCs w:val="1"/>
          <w:rtl w:val="0"/>
        </w:rPr>
        <w:t xml:space="preserve">User Story 5:</w:t>
      </w:r>
      <w:r w:rsidDel="00000000" w:rsidR="00000000" w:rsidRPr="00000000">
        <w:rPr>
          <w:rtl w:val="0"/>
        </w:rPr>
        <w:t xml:space="preserve"> Conduct unit tests and create drivers (TDD testing)</w:t>
      </w:r>
    </w:p>
    <w:p w:rsidR="00000000" w:rsidDel="00000000" w:rsidP="00000000" w:rsidRDefault="00000000" w:rsidRPr="00000000" w14:paraId="00000014">
      <w:pPr>
        <w:numPr>
          <w:ilvl w:val="0"/>
          <w:numId w:val="3"/>
        </w:numPr>
        <w:spacing w:line="276" w:lineRule="auto"/>
        <w:ind w:left="720" w:hanging="360"/>
      </w:pPr>
      <w:r w:rsidDel="00000000" w:rsidR="00000000" w:rsidRPr="00000000">
        <w:rPr>
          <w:b w:val="1"/>
          <w:bCs w:val="1"/>
          <w:rtl w:val="0"/>
        </w:rPr>
        <w:t xml:space="preserve">User Story 6:</w:t>
      </w:r>
      <w:r w:rsidDel="00000000" w:rsidR="00000000" w:rsidRPr="00000000">
        <w:rPr>
          <w:rtl w:val="0"/>
        </w:rPr>
        <w:t xml:space="preserve"> Create the frontend UI to accept user data and return feedback.</w:t>
      </w:r>
    </w:p>
    <w:p w:rsidR="00000000" w:rsidDel="00000000" w:rsidP="00000000" w:rsidRDefault="00000000" w:rsidRPr="00000000" w14:paraId="00000015">
      <w:pPr>
        <w:numPr>
          <w:ilvl w:val="0"/>
          <w:numId w:val="3"/>
        </w:numPr>
        <w:spacing w:line="276" w:lineRule="auto"/>
        <w:ind w:left="720" w:hanging="360"/>
      </w:pPr>
      <w:r w:rsidDel="00000000" w:rsidR="00000000" w:rsidRPr="00000000">
        <w:rPr>
          <w:b w:val="1"/>
          <w:bCs w:val="1"/>
          <w:rtl w:val="0"/>
        </w:rPr>
        <w:t xml:space="preserve">User Story 7:</w:t>
      </w:r>
      <w:r w:rsidDel="00000000" w:rsidR="00000000" w:rsidRPr="00000000">
        <w:rPr>
          <w:rtl w:val="0"/>
        </w:rPr>
        <w:t xml:space="preserve"> Insert a feedback option to receive user comments.</w:t>
      </w:r>
    </w:p>
    <w:p w:rsidR="00000000" w:rsidDel="00000000" w:rsidP="00000000" w:rsidRDefault="00000000" w:rsidRPr="00000000" w14:paraId="00000016">
      <w:pPr>
        <w:numPr>
          <w:ilvl w:val="0"/>
          <w:numId w:val="3"/>
        </w:numPr>
        <w:spacing w:line="276" w:lineRule="auto"/>
        <w:ind w:left="720" w:hanging="360"/>
        <w:rPr>
          <w:b w:val="1"/>
          <w:bCs w:val="1"/>
        </w:rPr>
      </w:pPr>
      <w:r w:rsidDel="00000000" w:rsidR="00000000" w:rsidRPr="00000000">
        <w:rPr>
          <w:b w:val="1"/>
          <w:bCs w:val="1"/>
          <w:rtl w:val="0"/>
        </w:rPr>
        <w:t xml:space="preserve">User Story 8: </w:t>
      </w:r>
      <w:r w:rsidDel="00000000" w:rsidR="00000000" w:rsidRPr="00000000">
        <w:rPr>
          <w:rtl w:val="0"/>
        </w:rPr>
        <w:t xml:space="preserve">Backend accepts user fills and performs computations.</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A">
      <w:pPr>
        <w:numPr>
          <w:ilvl w:val="0"/>
          <w:numId w:val="1"/>
        </w:numPr>
        <w:spacing w:line="276" w:lineRule="auto"/>
        <w:ind w:left="720" w:hanging="360"/>
        <w:rPr>
          <w:u w:val="none"/>
        </w:rPr>
      </w:pPr>
      <w:r w:rsidDel="00000000" w:rsidR="00000000" w:rsidRPr="00000000">
        <w:rPr>
          <w:rtl w:val="0"/>
        </w:rPr>
        <w:t xml:space="preserve">Giorgio Abboud</w:t>
      </w:r>
    </w:p>
    <w:p w:rsidR="00000000" w:rsidDel="00000000" w:rsidP="00000000" w:rsidRDefault="00000000" w:rsidRPr="00000000" w14:paraId="0000001B">
      <w:pPr>
        <w:numPr>
          <w:ilvl w:val="1"/>
          <w:numId w:val="1"/>
        </w:numPr>
        <w:spacing w:line="276" w:lineRule="auto"/>
        <w:ind w:left="1440" w:hanging="360"/>
      </w:pPr>
      <w:r w:rsidDel="00000000" w:rsidR="00000000" w:rsidRPr="00000000">
        <w:rPr>
          <w:b w:val="1"/>
          <w:bCs w:val="1"/>
          <w:rtl w:val="0"/>
        </w:rPr>
        <w:t xml:space="preserve">User Story 2:</w:t>
      </w:r>
      <w:r w:rsidDel="00000000" w:rsidR="00000000" w:rsidRPr="00000000">
        <w:rPr>
          <w:rtl w:val="0"/>
        </w:rPr>
        <w:t xml:space="preserve"> Confirm developer machines connect to the database and can run the docker compose.</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b w:val="1"/>
          <w:bCs w:val="1"/>
          <w:rtl w:val="0"/>
        </w:rPr>
        <w:t xml:space="preserve">User Story 4:</w:t>
      </w:r>
      <w:r w:rsidDel="00000000" w:rsidR="00000000" w:rsidRPr="00000000">
        <w:rPr>
          <w:rtl w:val="0"/>
        </w:rPr>
        <w:t xml:space="preserve"> Compute the hidden cost metrics for testing purposes with dummy data.</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b w:val="1"/>
          <w:bCs w:val="1"/>
          <w:rtl w:val="0"/>
        </w:rPr>
        <w:t xml:space="preserve">User Story 5:</w:t>
      </w:r>
      <w:r w:rsidDel="00000000" w:rsidR="00000000" w:rsidRPr="00000000">
        <w:rPr>
          <w:rtl w:val="0"/>
        </w:rPr>
        <w:t xml:space="preserve"> Conduct unit tests and create drivers (TDD testing)</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b w:val="1"/>
          <w:bCs w:val="1"/>
          <w:rtl w:val="0"/>
        </w:rPr>
        <w:t xml:space="preserve">User Story 8: </w:t>
      </w:r>
      <w:r w:rsidDel="00000000" w:rsidR="00000000" w:rsidRPr="00000000">
        <w:rPr>
          <w:rtl w:val="0"/>
        </w:rPr>
        <w:t xml:space="preserve">Backend accepts user fills and performs computations.</w:t>
      </w: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Malik Dagher</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b w:val="1"/>
          <w:bCs w:val="1"/>
          <w:rtl w:val="0"/>
        </w:rPr>
        <w:t xml:space="preserve">User Story 2:</w:t>
      </w:r>
      <w:r w:rsidDel="00000000" w:rsidR="00000000" w:rsidRPr="00000000">
        <w:rPr>
          <w:rtl w:val="0"/>
        </w:rPr>
        <w:t xml:space="preserve"> Confirm developer machines connect to the database and can run the docker compose.</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b w:val="1"/>
          <w:bCs w:val="1"/>
          <w:rtl w:val="0"/>
        </w:rPr>
        <w:t xml:space="preserve">User Story 6:</w:t>
      </w:r>
      <w:r w:rsidDel="00000000" w:rsidR="00000000" w:rsidRPr="00000000">
        <w:rPr>
          <w:rtl w:val="0"/>
        </w:rPr>
        <w:t xml:space="preserve"> Create the frontend UI to accept user data and return feedback.</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b w:val="1"/>
          <w:bCs w:val="1"/>
          <w:rtl w:val="0"/>
        </w:rPr>
        <w:t xml:space="preserve">User Story 7:</w:t>
      </w:r>
      <w:r w:rsidDel="00000000" w:rsidR="00000000" w:rsidRPr="00000000">
        <w:rPr>
          <w:rtl w:val="0"/>
        </w:rPr>
        <w:t xml:space="preserve"> Insert a feedback option to receive user comments.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Audrey Gamero</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b w:val="1"/>
          <w:bCs w:val="1"/>
          <w:rtl w:val="0"/>
        </w:rPr>
        <w:t xml:space="preserve">User Story 2:</w:t>
      </w:r>
      <w:r w:rsidDel="00000000" w:rsidR="00000000" w:rsidRPr="00000000">
        <w:rPr>
          <w:rtl w:val="0"/>
        </w:rPr>
        <w:t xml:space="preserve"> Confirm developer machines connect to the database and can run the docker compose.</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b w:val="1"/>
          <w:bCs w:val="1"/>
          <w:rtl w:val="0"/>
        </w:rPr>
        <w:t xml:space="preserve">User Story 4:</w:t>
      </w:r>
      <w:r w:rsidDel="00000000" w:rsidR="00000000" w:rsidRPr="00000000">
        <w:rPr>
          <w:rtl w:val="0"/>
        </w:rPr>
        <w:t xml:space="preserve"> Compute the hidden cost metrics for testing purposes with dummy data.</w:t>
      </w:r>
    </w:p>
    <w:p w:rsidR="00000000" w:rsidDel="00000000" w:rsidP="00000000" w:rsidRDefault="00000000" w:rsidRPr="00000000" w14:paraId="00000028">
      <w:pPr>
        <w:numPr>
          <w:ilvl w:val="1"/>
          <w:numId w:val="1"/>
        </w:numPr>
        <w:spacing w:line="276" w:lineRule="auto"/>
        <w:ind w:left="1440" w:hanging="360"/>
      </w:pPr>
      <w:r w:rsidDel="00000000" w:rsidR="00000000" w:rsidRPr="00000000">
        <w:rPr>
          <w:b w:val="1"/>
          <w:bCs w:val="1"/>
          <w:rtl w:val="0"/>
        </w:rPr>
        <w:t xml:space="preserve">User Story 5:</w:t>
      </w:r>
      <w:r w:rsidDel="00000000" w:rsidR="00000000" w:rsidRPr="00000000">
        <w:rPr>
          <w:rtl w:val="0"/>
        </w:rPr>
        <w:t xml:space="preserve"> Conduct unit tests and create drivers (TDD testing)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b w:val="1"/>
          <w:bCs w:val="1"/>
          <w:rtl w:val="0"/>
        </w:rPr>
        <w:t xml:space="preserve">User Story 8: </w:t>
      </w:r>
      <w:r w:rsidDel="00000000" w:rsidR="00000000" w:rsidRPr="00000000">
        <w:rPr>
          <w:rtl w:val="0"/>
        </w:rPr>
        <w:t xml:space="preserve">Backend accepts user fills and performs computations.</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Daniella Lacotera</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b w:val="1"/>
          <w:bCs w:val="1"/>
          <w:rtl w:val="0"/>
        </w:rPr>
        <w:t xml:space="preserve">User Story 2:</w:t>
      </w:r>
      <w:r w:rsidDel="00000000" w:rsidR="00000000" w:rsidRPr="00000000">
        <w:rPr>
          <w:rtl w:val="0"/>
        </w:rPr>
        <w:t xml:space="preserve"> Confirm developer machines connect to the database and can run the docker compose.</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b w:val="1"/>
          <w:bCs w:val="1"/>
          <w:rtl w:val="0"/>
        </w:rPr>
        <w:t xml:space="preserve">User Story 6:</w:t>
      </w:r>
      <w:r w:rsidDel="00000000" w:rsidR="00000000" w:rsidRPr="00000000">
        <w:rPr>
          <w:rtl w:val="0"/>
        </w:rPr>
        <w:t xml:space="preserve"> Create the frontend UI to accept user data and return feedback.</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b w:val="1"/>
          <w:bCs w:val="1"/>
          <w:rtl w:val="0"/>
        </w:rPr>
        <w:t xml:space="preserve">User Story 7:</w:t>
      </w:r>
      <w:r w:rsidDel="00000000" w:rsidR="00000000" w:rsidRPr="00000000">
        <w:rPr>
          <w:rtl w:val="0"/>
        </w:rPr>
        <w:t xml:space="preserve"> Insert a feedback option to receive user comments.</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Rodrigo Munoz</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b w:val="1"/>
          <w:bCs w:val="1"/>
          <w:rtl w:val="0"/>
        </w:rPr>
        <w:t xml:space="preserve">User Story 1:</w:t>
      </w:r>
      <w:r w:rsidDel="00000000" w:rsidR="00000000" w:rsidRPr="00000000">
        <w:rPr>
          <w:rtl w:val="0"/>
        </w:rPr>
        <w:t xml:space="preserve"> Database connectivity and migrations.</w:t>
      </w:r>
    </w:p>
    <w:p w:rsidR="00000000" w:rsidDel="00000000" w:rsidP="00000000" w:rsidRDefault="00000000" w:rsidRPr="00000000" w14:paraId="00000032">
      <w:pPr>
        <w:numPr>
          <w:ilvl w:val="1"/>
          <w:numId w:val="1"/>
        </w:numPr>
        <w:spacing w:line="276" w:lineRule="auto"/>
        <w:ind w:left="1440" w:hanging="360"/>
      </w:pPr>
      <w:r w:rsidDel="00000000" w:rsidR="00000000" w:rsidRPr="00000000">
        <w:rPr>
          <w:b w:val="1"/>
          <w:bCs w:val="1"/>
          <w:rtl w:val="0"/>
        </w:rPr>
        <w:t xml:space="preserve">User Story 2:</w:t>
      </w:r>
      <w:r w:rsidDel="00000000" w:rsidR="00000000" w:rsidRPr="00000000">
        <w:rPr>
          <w:rtl w:val="0"/>
        </w:rPr>
        <w:t xml:space="preserve"> Confirm developer machines connect to the database and can run the docker compose.</w:t>
      </w:r>
    </w:p>
    <w:p w:rsidR="00000000" w:rsidDel="00000000" w:rsidP="00000000" w:rsidRDefault="00000000" w:rsidRPr="00000000" w14:paraId="00000033">
      <w:pPr>
        <w:numPr>
          <w:ilvl w:val="1"/>
          <w:numId w:val="1"/>
        </w:numPr>
        <w:spacing w:line="276" w:lineRule="auto"/>
        <w:ind w:left="1440" w:hanging="360"/>
      </w:pPr>
      <w:r w:rsidDel="00000000" w:rsidR="00000000" w:rsidRPr="00000000">
        <w:rPr>
          <w:b w:val="1"/>
          <w:bCs w:val="1"/>
          <w:rtl w:val="0"/>
        </w:rPr>
        <w:t xml:space="preserve">User Story 3:</w:t>
      </w:r>
      <w:r w:rsidDel="00000000" w:rsidR="00000000" w:rsidRPr="00000000">
        <w:rPr>
          <w:rtl w:val="0"/>
        </w:rPr>
        <w:t xml:space="preserve"> Confirm that data persists permanently in the database, and temporarily in the broker.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